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272E" w14:textId="092EB8DB" w:rsidR="63BCC764" w:rsidRDefault="00C860F3" w:rsidP="10E1E0F2">
      <w:pPr>
        <w:rPr>
          <w:rFonts w:ascii="Calibri" w:eastAsia="Calibri" w:hAnsi="Calibri" w:cs="Calibri"/>
          <w:b/>
          <w:bCs/>
          <w:color w:val="000000" w:themeColor="text1"/>
        </w:rPr>
      </w:pPr>
      <w:r>
        <w:rPr>
          <w:rFonts w:ascii="Calibri" w:eastAsia="Calibri" w:hAnsi="Calibri" w:cs="Calibri"/>
          <w:b/>
          <w:bCs/>
          <w:color w:val="000000" w:themeColor="text1"/>
        </w:rPr>
        <w:t>Email</w:t>
      </w:r>
    </w:p>
    <w:p w14:paraId="6B670BDD" w14:textId="3CE11109" w:rsidR="63BCC764" w:rsidRDefault="63BCC764" w:rsidP="10E1E0F2">
      <w:pPr>
        <w:rPr>
          <w:rFonts w:ascii="Calibri" w:eastAsia="Calibri" w:hAnsi="Calibri" w:cs="Calibri"/>
          <w:color w:val="000000" w:themeColor="text1"/>
        </w:rPr>
      </w:pPr>
      <w:r w:rsidRPr="10E1E0F2">
        <w:rPr>
          <w:rFonts w:ascii="Calibri" w:eastAsia="Calibri" w:hAnsi="Calibri" w:cs="Calibri"/>
          <w:color w:val="000000" w:themeColor="text1"/>
        </w:rPr>
        <w:t>Subject: Get your car road trip ready with [dealer name]</w:t>
      </w:r>
      <w:r w:rsidR="00D25A4F">
        <w:rPr>
          <w:rFonts w:ascii="Calibri" w:eastAsia="Calibri" w:hAnsi="Calibri" w:cs="Calibri"/>
          <w:color w:val="000000" w:themeColor="text1"/>
        </w:rPr>
        <w:t xml:space="preserve"> and a little help from Kelley Blue Book®</w:t>
      </w:r>
    </w:p>
    <w:p w14:paraId="6B3F1CBC" w14:textId="77777777" w:rsidR="63BCC764" w:rsidRDefault="63BCC764" w:rsidP="10E1E0F2">
      <w:pPr>
        <w:rPr>
          <w:rFonts w:ascii="Calibri" w:eastAsia="Calibri" w:hAnsi="Calibri" w:cs="Calibri"/>
          <w:color w:val="000000" w:themeColor="text1"/>
        </w:rPr>
      </w:pPr>
      <w:r w:rsidRPr="10E1E0F2">
        <w:rPr>
          <w:rFonts w:ascii="Calibri" w:eastAsia="Calibri" w:hAnsi="Calibri" w:cs="Calibri"/>
          <w:color w:val="000000" w:themeColor="text1"/>
        </w:rPr>
        <w:t xml:space="preserve">Summer is here and if you’re thinking about a road trip, we’re here to help. </w:t>
      </w:r>
    </w:p>
    <w:p w14:paraId="6F3E5773" w14:textId="2157594B" w:rsidR="63BCC764" w:rsidRDefault="63BCC764" w:rsidP="10E1E0F2">
      <w:pPr>
        <w:rPr>
          <w:rFonts w:ascii="Calibri" w:eastAsia="Calibri" w:hAnsi="Calibri" w:cs="Calibri"/>
          <w:color w:val="000000" w:themeColor="text1"/>
        </w:rPr>
      </w:pPr>
      <w:r w:rsidRPr="10E1E0F2">
        <w:rPr>
          <w:rFonts w:ascii="Calibri" w:eastAsia="Calibri" w:hAnsi="Calibri" w:cs="Calibri"/>
          <w:color w:val="000000" w:themeColor="text1"/>
        </w:rPr>
        <w:t>You may be ready to roll, but your car might not be. Whether you’re hitting the road for vacation near or far, it’s important to keep your car fine-tuned for travel. If you’re not sure where to start, use this</w:t>
      </w:r>
      <w:r w:rsidR="00D25A4F">
        <w:rPr>
          <w:rFonts w:ascii="Calibri" w:eastAsia="Calibri" w:hAnsi="Calibri" w:cs="Calibri"/>
          <w:color w:val="000000" w:themeColor="text1"/>
        </w:rPr>
        <w:t xml:space="preserve"> </w:t>
      </w:r>
      <w:r w:rsidRPr="10E1E0F2">
        <w:rPr>
          <w:rFonts w:ascii="Calibri" w:eastAsia="Calibri" w:hAnsi="Calibri" w:cs="Calibri"/>
          <w:color w:val="000000" w:themeColor="text1"/>
        </w:rPr>
        <w:t>checklist</w:t>
      </w:r>
      <w:r w:rsidR="00D25A4F">
        <w:rPr>
          <w:rFonts w:ascii="Calibri" w:eastAsia="Calibri" w:hAnsi="Calibri" w:cs="Calibri"/>
          <w:color w:val="000000" w:themeColor="text1"/>
        </w:rPr>
        <w:t xml:space="preserve"> from Kelley Blue Book</w:t>
      </w:r>
      <w:r w:rsidRPr="10E1E0F2">
        <w:rPr>
          <w:rFonts w:ascii="Calibri" w:eastAsia="Calibri" w:hAnsi="Calibri" w:cs="Calibri"/>
          <w:color w:val="000000" w:themeColor="text1"/>
        </w:rPr>
        <w:t xml:space="preserve"> as a guide to getting road trip ready. </w:t>
      </w:r>
    </w:p>
    <w:p w14:paraId="45ADBA0F" w14:textId="77777777" w:rsidR="63BCC764" w:rsidRDefault="63BCC764" w:rsidP="10E1E0F2">
      <w:pPr>
        <w:rPr>
          <w:rFonts w:ascii="Calibri" w:eastAsia="Calibri" w:hAnsi="Calibri" w:cs="Calibri"/>
          <w:color w:val="000000" w:themeColor="text1"/>
        </w:rPr>
      </w:pPr>
      <w:r w:rsidRPr="10E1E0F2">
        <w:rPr>
          <w:rFonts w:ascii="Calibri" w:eastAsia="Calibri" w:hAnsi="Calibri" w:cs="Calibri"/>
          <w:color w:val="000000" w:themeColor="text1"/>
        </w:rPr>
        <w:t xml:space="preserve">When you’re ready to schedule maintenance, call us at [PHONE], visit [WEBSITE/SCHEDULING TOOL] or email [EMAIL ADDRESS] so we can get you all set to hit the road.  </w:t>
      </w:r>
      <w:r>
        <w:br/>
      </w:r>
    </w:p>
    <w:p w14:paraId="34C79EDA" w14:textId="77777777" w:rsidR="63BCC764" w:rsidRDefault="63BCC764" w:rsidP="10E1E0F2">
      <w:pPr>
        <w:pStyle w:val="ListParagraph"/>
        <w:numPr>
          <w:ilvl w:val="0"/>
          <w:numId w:val="1"/>
        </w:numPr>
        <w:spacing w:after="0"/>
        <w:rPr>
          <w:rFonts w:eastAsiaTheme="minorEastAsia"/>
          <w:b/>
          <w:bCs/>
          <w:color w:val="000000" w:themeColor="text1"/>
        </w:rPr>
      </w:pPr>
      <w:r w:rsidRPr="10E1E0F2">
        <w:rPr>
          <w:rFonts w:ascii="Calibri" w:eastAsia="Calibri" w:hAnsi="Calibri" w:cs="Calibri"/>
          <w:b/>
          <w:bCs/>
          <w:color w:val="000000" w:themeColor="text1"/>
        </w:rPr>
        <w:t xml:space="preserve">Tires and tire pressure: </w:t>
      </w:r>
      <w:r w:rsidRPr="10E1E0F2">
        <w:rPr>
          <w:rFonts w:ascii="Calibri" w:eastAsia="Calibri" w:hAnsi="Calibri" w:cs="Calibri"/>
          <w:color w:val="000000" w:themeColor="text1"/>
        </w:rPr>
        <w:t>Give your tires a quick once-over to look for any holes, cuts or foreign objects (like nails!) and to ensure your tires aren’t bald. You’ll want to make sure you have enough air in your tires, too. Air pressure is measured in pounds per square inch (PSI) and the recommended pressure is printed on a label inside your car and in the owner’s manual. And if you haven't rotated your tires in a while, think about a rotation to get more life out of your tires.</w:t>
      </w:r>
      <w:r>
        <w:br/>
      </w:r>
    </w:p>
    <w:p w14:paraId="6925DD05" w14:textId="2C224046" w:rsidR="63BCC764" w:rsidRDefault="63BCC764" w:rsidP="10E1E0F2">
      <w:pPr>
        <w:pStyle w:val="ListParagraph"/>
        <w:numPr>
          <w:ilvl w:val="0"/>
          <w:numId w:val="1"/>
        </w:numPr>
        <w:rPr>
          <w:rFonts w:eastAsiaTheme="minorEastAsia"/>
          <w:b/>
          <w:bCs/>
          <w:color w:val="000000" w:themeColor="text1"/>
        </w:rPr>
      </w:pPr>
      <w:r w:rsidRPr="10E1E0F2">
        <w:rPr>
          <w:rFonts w:ascii="Calibri" w:eastAsia="Calibri" w:hAnsi="Calibri" w:cs="Calibri"/>
          <w:b/>
          <w:bCs/>
          <w:color w:val="000000" w:themeColor="text1"/>
        </w:rPr>
        <w:t xml:space="preserve">Fluids: </w:t>
      </w:r>
      <w:r w:rsidRPr="10E1E0F2">
        <w:rPr>
          <w:rFonts w:ascii="Calibri" w:eastAsia="Calibri" w:hAnsi="Calibri" w:cs="Calibri"/>
          <w:color w:val="000000" w:themeColor="text1"/>
        </w:rPr>
        <w:t>The easiest way to look for a fluid lea</w:t>
      </w:r>
      <w:r w:rsidR="00476771">
        <w:rPr>
          <w:rFonts w:ascii="Calibri" w:eastAsia="Calibri" w:hAnsi="Calibri" w:cs="Calibri"/>
          <w:color w:val="000000" w:themeColor="text1"/>
        </w:rPr>
        <w:t xml:space="preserve">k </w:t>
      </w:r>
      <w:r w:rsidRPr="10E1E0F2">
        <w:rPr>
          <w:rFonts w:ascii="Calibri" w:eastAsia="Calibri" w:hAnsi="Calibri" w:cs="Calibri"/>
          <w:color w:val="000000" w:themeColor="text1"/>
        </w:rPr>
        <w:t>is to look for spots under your car.</w:t>
      </w:r>
      <w:r w:rsidRPr="00C860F3">
        <w:rPr>
          <w:rFonts w:ascii="Calibri" w:eastAsia="Calibri" w:hAnsi="Calibri" w:cs="Calibri"/>
          <w:color w:val="000000" w:themeColor="text1"/>
        </w:rPr>
        <w:t xml:space="preserve"> Engine oil, coolant, brake fluid, windshield wiper fluid should all be checked before you</w:t>
      </w:r>
      <w:r w:rsidRPr="10E1E0F2">
        <w:rPr>
          <w:rFonts w:ascii="Calibri" w:eastAsia="Calibri" w:hAnsi="Calibri" w:cs="Calibri"/>
          <w:color w:val="000000" w:themeColor="text1"/>
        </w:rPr>
        <w:t xml:space="preserve"> leave home. </w:t>
      </w:r>
      <w:r w:rsidR="003B72F2">
        <w:rPr>
          <w:rFonts w:ascii="Calibri" w:eastAsia="Calibri" w:hAnsi="Calibri" w:cs="Calibri"/>
          <w:color w:val="000000" w:themeColor="text1"/>
        </w:rPr>
        <w:t xml:space="preserve">You can check these </w:t>
      </w:r>
      <w:proofErr w:type="gramStart"/>
      <w:r w:rsidR="003B72F2">
        <w:rPr>
          <w:rFonts w:ascii="Calibri" w:eastAsia="Calibri" w:hAnsi="Calibri" w:cs="Calibri"/>
          <w:color w:val="000000" w:themeColor="text1"/>
        </w:rPr>
        <w:t>yourself, or</w:t>
      </w:r>
      <w:proofErr w:type="gramEnd"/>
      <w:r w:rsidR="003B72F2">
        <w:rPr>
          <w:rFonts w:ascii="Calibri" w:eastAsia="Calibri" w:hAnsi="Calibri" w:cs="Calibri"/>
          <w:color w:val="000000" w:themeColor="text1"/>
        </w:rPr>
        <w:t xml:space="preserve"> have your dealership’s service center do a quick inspection before you put home in the rearview. Make sure products used meet the specs in your owner’s manual. </w:t>
      </w:r>
      <w:r>
        <w:br/>
      </w:r>
    </w:p>
    <w:p w14:paraId="6C9D021F" w14:textId="5D889E8E" w:rsidR="63BCC764" w:rsidRDefault="63BCC764" w:rsidP="10E1E0F2">
      <w:pPr>
        <w:pStyle w:val="ListParagraph"/>
        <w:numPr>
          <w:ilvl w:val="0"/>
          <w:numId w:val="1"/>
        </w:numPr>
        <w:rPr>
          <w:rFonts w:eastAsiaTheme="minorEastAsia"/>
          <w:b/>
          <w:bCs/>
          <w:color w:val="000000" w:themeColor="text1"/>
        </w:rPr>
      </w:pPr>
      <w:r w:rsidRPr="10E1E0F2">
        <w:rPr>
          <w:rFonts w:ascii="Calibri" w:eastAsia="Calibri" w:hAnsi="Calibri" w:cs="Calibri"/>
          <w:b/>
          <w:bCs/>
          <w:color w:val="000000" w:themeColor="text1"/>
        </w:rPr>
        <w:t xml:space="preserve">Battery: </w:t>
      </w:r>
      <w:r w:rsidRPr="10E1E0F2">
        <w:rPr>
          <w:rFonts w:ascii="Calibri" w:eastAsia="Calibri" w:hAnsi="Calibri" w:cs="Calibri"/>
          <w:color w:val="000000" w:themeColor="text1"/>
        </w:rPr>
        <w:t xml:space="preserve">Check the battery to make sure the cable connections are clean and tight. If you can’t remember the last </w:t>
      </w:r>
      <w:proofErr w:type="gramStart"/>
      <w:r w:rsidRPr="10E1E0F2">
        <w:rPr>
          <w:rFonts w:ascii="Calibri" w:eastAsia="Calibri" w:hAnsi="Calibri" w:cs="Calibri"/>
          <w:color w:val="000000" w:themeColor="text1"/>
        </w:rPr>
        <w:t>time</w:t>
      </w:r>
      <w:proofErr w:type="gramEnd"/>
      <w:r w:rsidRPr="10E1E0F2">
        <w:rPr>
          <w:rFonts w:ascii="Calibri" w:eastAsia="Calibri" w:hAnsi="Calibri" w:cs="Calibri"/>
          <w:color w:val="000000" w:themeColor="text1"/>
        </w:rPr>
        <w:t xml:space="preserve"> you replaced your battery, have a </w:t>
      </w:r>
      <w:r w:rsidR="00476771">
        <w:rPr>
          <w:rFonts w:ascii="Calibri" w:eastAsia="Calibri" w:hAnsi="Calibri" w:cs="Calibri"/>
          <w:color w:val="000000" w:themeColor="text1"/>
        </w:rPr>
        <w:t>service specialist</w:t>
      </w:r>
      <w:r w:rsidRPr="10E1E0F2">
        <w:rPr>
          <w:rFonts w:ascii="Calibri" w:eastAsia="Calibri" w:hAnsi="Calibri" w:cs="Calibri"/>
          <w:color w:val="000000" w:themeColor="text1"/>
        </w:rPr>
        <w:t xml:space="preserve"> do a battery check. </w:t>
      </w:r>
      <w:r>
        <w:br/>
      </w:r>
    </w:p>
    <w:p w14:paraId="5E676262" w14:textId="6B352DC5" w:rsidR="63BCC764" w:rsidRDefault="63BCC764" w:rsidP="10E1E0F2">
      <w:pPr>
        <w:pStyle w:val="ListParagraph"/>
        <w:numPr>
          <w:ilvl w:val="0"/>
          <w:numId w:val="1"/>
        </w:numPr>
        <w:rPr>
          <w:rFonts w:eastAsiaTheme="minorEastAsia"/>
          <w:color w:val="000000" w:themeColor="text1"/>
        </w:rPr>
      </w:pPr>
      <w:r w:rsidRPr="10E1E0F2">
        <w:rPr>
          <w:rFonts w:ascii="Calibri" w:eastAsia="Calibri" w:hAnsi="Calibri" w:cs="Calibri"/>
          <w:b/>
          <w:bCs/>
          <w:color w:val="000000" w:themeColor="text1"/>
        </w:rPr>
        <w:t xml:space="preserve">Air conditioning and cabin air filter: </w:t>
      </w:r>
      <w:r w:rsidRPr="10E1E0F2">
        <w:rPr>
          <w:rFonts w:ascii="Calibri" w:eastAsia="Calibri" w:hAnsi="Calibri" w:cs="Calibri"/>
          <w:color w:val="000000" w:themeColor="text1"/>
        </w:rPr>
        <w:t xml:space="preserve">Hot car on a summer trip? No thanks. Notice a decrease in cooling capacity? Take it to the </w:t>
      </w:r>
      <w:r w:rsidR="003B72F2">
        <w:rPr>
          <w:rFonts w:ascii="Calibri" w:eastAsia="Calibri" w:hAnsi="Calibri" w:cs="Calibri"/>
          <w:color w:val="000000" w:themeColor="text1"/>
        </w:rPr>
        <w:t>dealership’s service center</w:t>
      </w:r>
      <w:r w:rsidRPr="10E1E0F2">
        <w:rPr>
          <w:rFonts w:ascii="Calibri" w:eastAsia="Calibri" w:hAnsi="Calibri" w:cs="Calibri"/>
          <w:color w:val="000000" w:themeColor="text1"/>
        </w:rPr>
        <w:t xml:space="preserve">. You may just need to replace the cabin air filter. </w:t>
      </w:r>
      <w:r>
        <w:br/>
      </w:r>
    </w:p>
    <w:p w14:paraId="3F364502" w14:textId="77777777" w:rsidR="63BCC764" w:rsidRDefault="63BCC764" w:rsidP="10E1E0F2">
      <w:pPr>
        <w:pStyle w:val="ListParagraph"/>
        <w:numPr>
          <w:ilvl w:val="0"/>
          <w:numId w:val="1"/>
        </w:numPr>
        <w:spacing w:after="0"/>
        <w:rPr>
          <w:rFonts w:eastAsiaTheme="minorEastAsia"/>
          <w:color w:val="000000" w:themeColor="text1"/>
        </w:rPr>
      </w:pPr>
      <w:r w:rsidRPr="10E1E0F2">
        <w:rPr>
          <w:rFonts w:ascii="Calibri" w:eastAsia="Calibri" w:hAnsi="Calibri" w:cs="Calibri"/>
          <w:b/>
          <w:bCs/>
          <w:color w:val="000000" w:themeColor="text1"/>
        </w:rPr>
        <w:t xml:space="preserve">Walkaround: </w:t>
      </w:r>
      <w:r w:rsidRPr="10E1E0F2">
        <w:rPr>
          <w:rFonts w:ascii="Calibri" w:eastAsia="Calibri" w:hAnsi="Calibri" w:cs="Calibri"/>
          <w:color w:val="000000" w:themeColor="text1"/>
        </w:rPr>
        <w:t xml:space="preserve">Lights, windshield, wiper blades: If you’re going on a longer trip, do a thorough walkaround of your car, checking the brake lights, blinkers and headlights. Make sure they are all working properly. Check the windshield for cracks or dings. If the wiper blades are moving water around instead of clearing it, consider replacing the blades. </w:t>
      </w:r>
    </w:p>
    <w:p w14:paraId="20023DC9" w14:textId="77777777" w:rsidR="10E1E0F2" w:rsidRDefault="10E1E0F2" w:rsidP="10E1E0F2">
      <w:pPr>
        <w:spacing w:after="0"/>
        <w:rPr>
          <w:rFonts w:ascii="Calibri" w:eastAsia="Calibri" w:hAnsi="Calibri" w:cs="Calibri"/>
          <w:color w:val="000000" w:themeColor="text1"/>
        </w:rPr>
      </w:pPr>
    </w:p>
    <w:p w14:paraId="11091C9E" w14:textId="2F094F9D" w:rsidR="63BCC764" w:rsidRDefault="63BCC764" w:rsidP="10E1E0F2">
      <w:pPr>
        <w:pStyle w:val="ListParagraph"/>
        <w:numPr>
          <w:ilvl w:val="0"/>
          <w:numId w:val="1"/>
        </w:numPr>
        <w:rPr>
          <w:rFonts w:eastAsiaTheme="minorEastAsia"/>
          <w:color w:val="000000" w:themeColor="text1"/>
        </w:rPr>
      </w:pPr>
      <w:r w:rsidRPr="10E1E0F2">
        <w:rPr>
          <w:rFonts w:ascii="Calibri" w:eastAsia="Calibri" w:hAnsi="Calibri" w:cs="Calibri"/>
          <w:b/>
          <w:bCs/>
          <w:color w:val="000000" w:themeColor="text1"/>
        </w:rPr>
        <w:t xml:space="preserve">Check recalls: </w:t>
      </w:r>
      <w:r w:rsidR="003B72F2" w:rsidRPr="003B72F2">
        <w:rPr>
          <w:rFonts w:ascii="Calibri" w:eastAsia="Calibri" w:hAnsi="Calibri" w:cs="Calibri"/>
          <w:color w:val="000000" w:themeColor="text1"/>
        </w:rPr>
        <w:t>No matter the</w:t>
      </w:r>
      <w:r w:rsidR="003B72F2">
        <w:rPr>
          <w:rFonts w:ascii="Calibri" w:eastAsia="Calibri" w:hAnsi="Calibri" w:cs="Calibri"/>
          <w:color w:val="000000" w:themeColor="text1"/>
        </w:rPr>
        <w:t xml:space="preserve"> season, use </w:t>
      </w:r>
      <w:proofErr w:type="spellStart"/>
      <w:r w:rsidR="003B72F2">
        <w:rPr>
          <w:rFonts w:ascii="Calibri" w:eastAsia="Calibri" w:hAnsi="Calibri" w:cs="Calibri"/>
          <w:color w:val="000000" w:themeColor="text1"/>
        </w:rPr>
        <w:t>KBB.com’s</w:t>
      </w:r>
      <w:proofErr w:type="spellEnd"/>
      <w:r w:rsidR="003B72F2">
        <w:rPr>
          <w:rFonts w:ascii="Calibri" w:eastAsia="Calibri" w:hAnsi="Calibri" w:cs="Calibri"/>
          <w:color w:val="000000" w:themeColor="text1"/>
        </w:rPr>
        <w:t xml:space="preserve"> </w:t>
      </w:r>
      <w:hyperlink>
        <w:r w:rsidRPr="10E1E0F2">
          <w:rPr>
            <w:rStyle w:val="Hyperlink"/>
            <w:rFonts w:ascii="Calibri" w:eastAsia="Calibri" w:hAnsi="Calibri" w:cs="Calibri"/>
          </w:rPr>
          <w:t>VIN recall check tool</w:t>
        </w:r>
      </w:hyperlink>
      <w:r w:rsidR="003B72F2">
        <w:rPr>
          <w:rStyle w:val="Hyperlink"/>
          <w:rFonts w:ascii="Calibri" w:eastAsia="Calibri" w:hAnsi="Calibri" w:cs="Calibri"/>
        </w:rPr>
        <w:t xml:space="preserve"> </w:t>
      </w:r>
      <w:r w:rsidRPr="10E1E0F2">
        <w:rPr>
          <w:rFonts w:ascii="Calibri" w:eastAsia="Calibri" w:hAnsi="Calibri" w:cs="Calibri"/>
          <w:color w:val="000000" w:themeColor="text1"/>
        </w:rPr>
        <w:t xml:space="preserve">to make sure your vehicle doesn’t have any outstanding recalls. If it does, get it fixed as soon as possible.  </w:t>
      </w:r>
    </w:p>
    <w:p w14:paraId="1F44D6B5" w14:textId="77777777" w:rsidR="10E1E0F2" w:rsidRDefault="10E1E0F2" w:rsidP="10E1E0F2"/>
    <w:sectPr w:rsidR="10E1E0F2" w:rsidSect="009E6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5CD2"/>
    <w:multiLevelType w:val="hybridMultilevel"/>
    <w:tmpl w:val="6D840376"/>
    <w:lvl w:ilvl="0" w:tplc="33DE1A40">
      <w:start w:val="1"/>
      <w:numFmt w:val="bullet"/>
      <w:lvlText w:val=""/>
      <w:lvlJc w:val="left"/>
      <w:pPr>
        <w:ind w:left="720" w:hanging="360"/>
      </w:pPr>
      <w:rPr>
        <w:rFonts w:ascii="Symbol" w:hAnsi="Symbol" w:hint="default"/>
      </w:rPr>
    </w:lvl>
    <w:lvl w:ilvl="1" w:tplc="6AB62EA0">
      <w:start w:val="1"/>
      <w:numFmt w:val="bullet"/>
      <w:lvlText w:val="o"/>
      <w:lvlJc w:val="left"/>
      <w:pPr>
        <w:ind w:left="1440" w:hanging="360"/>
      </w:pPr>
      <w:rPr>
        <w:rFonts w:ascii="Courier New" w:hAnsi="Courier New" w:hint="default"/>
      </w:rPr>
    </w:lvl>
    <w:lvl w:ilvl="2" w:tplc="162ABA3A">
      <w:start w:val="1"/>
      <w:numFmt w:val="bullet"/>
      <w:lvlText w:val=""/>
      <w:lvlJc w:val="left"/>
      <w:pPr>
        <w:ind w:left="2160" w:hanging="360"/>
      </w:pPr>
      <w:rPr>
        <w:rFonts w:ascii="Wingdings" w:hAnsi="Wingdings" w:hint="default"/>
      </w:rPr>
    </w:lvl>
    <w:lvl w:ilvl="3" w:tplc="FC109E54">
      <w:start w:val="1"/>
      <w:numFmt w:val="bullet"/>
      <w:lvlText w:val=""/>
      <w:lvlJc w:val="left"/>
      <w:pPr>
        <w:ind w:left="2880" w:hanging="360"/>
      </w:pPr>
      <w:rPr>
        <w:rFonts w:ascii="Symbol" w:hAnsi="Symbol" w:hint="default"/>
      </w:rPr>
    </w:lvl>
    <w:lvl w:ilvl="4" w:tplc="A5925DC4">
      <w:start w:val="1"/>
      <w:numFmt w:val="bullet"/>
      <w:lvlText w:val="o"/>
      <w:lvlJc w:val="left"/>
      <w:pPr>
        <w:ind w:left="3600" w:hanging="360"/>
      </w:pPr>
      <w:rPr>
        <w:rFonts w:ascii="Courier New" w:hAnsi="Courier New" w:hint="default"/>
      </w:rPr>
    </w:lvl>
    <w:lvl w:ilvl="5" w:tplc="A2B21FC8">
      <w:start w:val="1"/>
      <w:numFmt w:val="bullet"/>
      <w:lvlText w:val=""/>
      <w:lvlJc w:val="left"/>
      <w:pPr>
        <w:ind w:left="4320" w:hanging="360"/>
      </w:pPr>
      <w:rPr>
        <w:rFonts w:ascii="Wingdings" w:hAnsi="Wingdings" w:hint="default"/>
      </w:rPr>
    </w:lvl>
    <w:lvl w:ilvl="6" w:tplc="86A84AE6">
      <w:start w:val="1"/>
      <w:numFmt w:val="bullet"/>
      <w:lvlText w:val=""/>
      <w:lvlJc w:val="left"/>
      <w:pPr>
        <w:ind w:left="5040" w:hanging="360"/>
      </w:pPr>
      <w:rPr>
        <w:rFonts w:ascii="Symbol" w:hAnsi="Symbol" w:hint="default"/>
      </w:rPr>
    </w:lvl>
    <w:lvl w:ilvl="7" w:tplc="F1887344">
      <w:start w:val="1"/>
      <w:numFmt w:val="bullet"/>
      <w:lvlText w:val="o"/>
      <w:lvlJc w:val="left"/>
      <w:pPr>
        <w:ind w:left="5760" w:hanging="360"/>
      </w:pPr>
      <w:rPr>
        <w:rFonts w:ascii="Courier New" w:hAnsi="Courier New" w:hint="default"/>
      </w:rPr>
    </w:lvl>
    <w:lvl w:ilvl="8" w:tplc="9334B0B8">
      <w:start w:val="1"/>
      <w:numFmt w:val="bullet"/>
      <w:lvlText w:val=""/>
      <w:lvlJc w:val="left"/>
      <w:pPr>
        <w:ind w:left="6480" w:hanging="360"/>
      </w:pPr>
      <w:rPr>
        <w:rFonts w:ascii="Wingdings" w:hAnsi="Wingdings" w:hint="default"/>
      </w:rPr>
    </w:lvl>
  </w:abstractNum>
  <w:abstractNum w:abstractNumId="1" w15:restartNumberingAfterBreak="0">
    <w:nsid w:val="3FA438A8"/>
    <w:multiLevelType w:val="hybridMultilevel"/>
    <w:tmpl w:val="A2FAF7BE"/>
    <w:lvl w:ilvl="0" w:tplc="F50ECDEE">
      <w:start w:val="1"/>
      <w:numFmt w:val="bullet"/>
      <w:lvlText w:val=""/>
      <w:lvlJc w:val="left"/>
      <w:pPr>
        <w:ind w:left="720" w:hanging="360"/>
      </w:pPr>
      <w:rPr>
        <w:rFonts w:ascii="Symbol" w:hAnsi="Symbol" w:hint="default"/>
      </w:rPr>
    </w:lvl>
    <w:lvl w:ilvl="1" w:tplc="BC188E0A">
      <w:start w:val="1"/>
      <w:numFmt w:val="bullet"/>
      <w:lvlText w:val="o"/>
      <w:lvlJc w:val="left"/>
      <w:pPr>
        <w:ind w:left="1440" w:hanging="360"/>
      </w:pPr>
      <w:rPr>
        <w:rFonts w:ascii="Courier New" w:hAnsi="Courier New" w:hint="default"/>
      </w:rPr>
    </w:lvl>
    <w:lvl w:ilvl="2" w:tplc="AD00879A">
      <w:start w:val="1"/>
      <w:numFmt w:val="bullet"/>
      <w:lvlText w:val=""/>
      <w:lvlJc w:val="left"/>
      <w:pPr>
        <w:ind w:left="2160" w:hanging="360"/>
      </w:pPr>
      <w:rPr>
        <w:rFonts w:ascii="Wingdings" w:hAnsi="Wingdings" w:hint="default"/>
      </w:rPr>
    </w:lvl>
    <w:lvl w:ilvl="3" w:tplc="C8EA45C4">
      <w:start w:val="1"/>
      <w:numFmt w:val="bullet"/>
      <w:lvlText w:val=""/>
      <w:lvlJc w:val="left"/>
      <w:pPr>
        <w:ind w:left="2880" w:hanging="360"/>
      </w:pPr>
      <w:rPr>
        <w:rFonts w:ascii="Symbol" w:hAnsi="Symbol" w:hint="default"/>
      </w:rPr>
    </w:lvl>
    <w:lvl w:ilvl="4" w:tplc="C70CD490">
      <w:start w:val="1"/>
      <w:numFmt w:val="bullet"/>
      <w:lvlText w:val="o"/>
      <w:lvlJc w:val="left"/>
      <w:pPr>
        <w:ind w:left="3600" w:hanging="360"/>
      </w:pPr>
      <w:rPr>
        <w:rFonts w:ascii="Courier New" w:hAnsi="Courier New" w:hint="default"/>
      </w:rPr>
    </w:lvl>
    <w:lvl w:ilvl="5" w:tplc="4F165818">
      <w:start w:val="1"/>
      <w:numFmt w:val="bullet"/>
      <w:lvlText w:val=""/>
      <w:lvlJc w:val="left"/>
      <w:pPr>
        <w:ind w:left="4320" w:hanging="360"/>
      </w:pPr>
      <w:rPr>
        <w:rFonts w:ascii="Wingdings" w:hAnsi="Wingdings" w:hint="default"/>
      </w:rPr>
    </w:lvl>
    <w:lvl w:ilvl="6" w:tplc="218C4036">
      <w:start w:val="1"/>
      <w:numFmt w:val="bullet"/>
      <w:lvlText w:val=""/>
      <w:lvlJc w:val="left"/>
      <w:pPr>
        <w:ind w:left="5040" w:hanging="360"/>
      </w:pPr>
      <w:rPr>
        <w:rFonts w:ascii="Symbol" w:hAnsi="Symbol" w:hint="default"/>
      </w:rPr>
    </w:lvl>
    <w:lvl w:ilvl="7" w:tplc="B1AC836C">
      <w:start w:val="1"/>
      <w:numFmt w:val="bullet"/>
      <w:lvlText w:val="o"/>
      <w:lvlJc w:val="left"/>
      <w:pPr>
        <w:ind w:left="5760" w:hanging="360"/>
      </w:pPr>
      <w:rPr>
        <w:rFonts w:ascii="Courier New" w:hAnsi="Courier New" w:hint="default"/>
      </w:rPr>
    </w:lvl>
    <w:lvl w:ilvl="8" w:tplc="5EA2C806">
      <w:start w:val="1"/>
      <w:numFmt w:val="bullet"/>
      <w:lvlText w:val=""/>
      <w:lvlJc w:val="left"/>
      <w:pPr>
        <w:ind w:left="6480" w:hanging="360"/>
      </w:pPr>
      <w:rPr>
        <w:rFonts w:ascii="Wingdings" w:hAnsi="Wingdings" w:hint="default"/>
      </w:rPr>
    </w:lvl>
  </w:abstractNum>
  <w:abstractNum w:abstractNumId="2" w15:restartNumberingAfterBreak="0">
    <w:nsid w:val="5DDE5C02"/>
    <w:multiLevelType w:val="hybridMultilevel"/>
    <w:tmpl w:val="EE2CBCF8"/>
    <w:lvl w:ilvl="0" w:tplc="E57C5BF4">
      <w:start w:val="1"/>
      <w:numFmt w:val="bullet"/>
      <w:lvlText w:val=""/>
      <w:lvlJc w:val="left"/>
      <w:pPr>
        <w:ind w:left="720" w:hanging="360"/>
      </w:pPr>
      <w:rPr>
        <w:rFonts w:ascii="Wingdings" w:hAnsi="Wingdings" w:hint="default"/>
      </w:rPr>
    </w:lvl>
    <w:lvl w:ilvl="1" w:tplc="FADEAE56">
      <w:start w:val="1"/>
      <w:numFmt w:val="bullet"/>
      <w:lvlText w:val="o"/>
      <w:lvlJc w:val="left"/>
      <w:pPr>
        <w:ind w:left="1440" w:hanging="360"/>
      </w:pPr>
      <w:rPr>
        <w:rFonts w:ascii="Courier New" w:hAnsi="Courier New" w:hint="default"/>
      </w:rPr>
    </w:lvl>
    <w:lvl w:ilvl="2" w:tplc="9B2080C2">
      <w:start w:val="1"/>
      <w:numFmt w:val="bullet"/>
      <w:lvlText w:val=""/>
      <w:lvlJc w:val="left"/>
      <w:pPr>
        <w:ind w:left="2160" w:hanging="360"/>
      </w:pPr>
      <w:rPr>
        <w:rFonts w:ascii="Wingdings" w:hAnsi="Wingdings" w:hint="default"/>
      </w:rPr>
    </w:lvl>
    <w:lvl w:ilvl="3" w:tplc="3246FF5A">
      <w:start w:val="1"/>
      <w:numFmt w:val="bullet"/>
      <w:lvlText w:val=""/>
      <w:lvlJc w:val="left"/>
      <w:pPr>
        <w:ind w:left="2880" w:hanging="360"/>
      </w:pPr>
      <w:rPr>
        <w:rFonts w:ascii="Symbol" w:hAnsi="Symbol" w:hint="default"/>
      </w:rPr>
    </w:lvl>
    <w:lvl w:ilvl="4" w:tplc="D168223E">
      <w:start w:val="1"/>
      <w:numFmt w:val="bullet"/>
      <w:lvlText w:val="o"/>
      <w:lvlJc w:val="left"/>
      <w:pPr>
        <w:ind w:left="3600" w:hanging="360"/>
      </w:pPr>
      <w:rPr>
        <w:rFonts w:ascii="Courier New" w:hAnsi="Courier New" w:hint="default"/>
      </w:rPr>
    </w:lvl>
    <w:lvl w:ilvl="5" w:tplc="2ACC59B8">
      <w:start w:val="1"/>
      <w:numFmt w:val="bullet"/>
      <w:lvlText w:val=""/>
      <w:lvlJc w:val="left"/>
      <w:pPr>
        <w:ind w:left="4320" w:hanging="360"/>
      </w:pPr>
      <w:rPr>
        <w:rFonts w:ascii="Wingdings" w:hAnsi="Wingdings" w:hint="default"/>
      </w:rPr>
    </w:lvl>
    <w:lvl w:ilvl="6" w:tplc="808CE5EC">
      <w:start w:val="1"/>
      <w:numFmt w:val="bullet"/>
      <w:lvlText w:val=""/>
      <w:lvlJc w:val="left"/>
      <w:pPr>
        <w:ind w:left="5040" w:hanging="360"/>
      </w:pPr>
      <w:rPr>
        <w:rFonts w:ascii="Symbol" w:hAnsi="Symbol" w:hint="default"/>
      </w:rPr>
    </w:lvl>
    <w:lvl w:ilvl="7" w:tplc="1248CB56">
      <w:start w:val="1"/>
      <w:numFmt w:val="bullet"/>
      <w:lvlText w:val="o"/>
      <w:lvlJc w:val="left"/>
      <w:pPr>
        <w:ind w:left="5760" w:hanging="360"/>
      </w:pPr>
      <w:rPr>
        <w:rFonts w:ascii="Courier New" w:hAnsi="Courier New" w:hint="default"/>
      </w:rPr>
    </w:lvl>
    <w:lvl w:ilvl="8" w:tplc="4A1A24E2">
      <w:start w:val="1"/>
      <w:numFmt w:val="bullet"/>
      <w:lvlText w:val=""/>
      <w:lvlJc w:val="left"/>
      <w:pPr>
        <w:ind w:left="6480" w:hanging="360"/>
      </w:pPr>
      <w:rPr>
        <w:rFonts w:ascii="Wingdings" w:hAnsi="Wingdings" w:hint="default"/>
      </w:rPr>
    </w:lvl>
  </w:abstractNum>
  <w:abstractNum w:abstractNumId="3" w15:restartNumberingAfterBreak="0">
    <w:nsid w:val="7A87521A"/>
    <w:multiLevelType w:val="hybridMultilevel"/>
    <w:tmpl w:val="EE5A7F06"/>
    <w:lvl w:ilvl="0" w:tplc="77F20D80">
      <w:start w:val="1"/>
      <w:numFmt w:val="bullet"/>
      <w:lvlText w:val=""/>
      <w:lvlJc w:val="left"/>
      <w:pPr>
        <w:ind w:left="720" w:hanging="360"/>
      </w:pPr>
      <w:rPr>
        <w:rFonts w:ascii="Symbol" w:hAnsi="Symbol" w:hint="default"/>
      </w:rPr>
    </w:lvl>
    <w:lvl w:ilvl="1" w:tplc="424CA9E8">
      <w:start w:val="1"/>
      <w:numFmt w:val="bullet"/>
      <w:lvlText w:val="o"/>
      <w:lvlJc w:val="left"/>
      <w:pPr>
        <w:ind w:left="1440" w:hanging="360"/>
      </w:pPr>
      <w:rPr>
        <w:rFonts w:ascii="Courier New" w:hAnsi="Courier New" w:hint="default"/>
      </w:rPr>
    </w:lvl>
    <w:lvl w:ilvl="2" w:tplc="C7FA714C">
      <w:start w:val="1"/>
      <w:numFmt w:val="bullet"/>
      <w:lvlText w:val=""/>
      <w:lvlJc w:val="left"/>
      <w:pPr>
        <w:ind w:left="2160" w:hanging="360"/>
      </w:pPr>
      <w:rPr>
        <w:rFonts w:ascii="Wingdings" w:hAnsi="Wingdings" w:hint="default"/>
      </w:rPr>
    </w:lvl>
    <w:lvl w:ilvl="3" w:tplc="0726C004">
      <w:start w:val="1"/>
      <w:numFmt w:val="bullet"/>
      <w:lvlText w:val=""/>
      <w:lvlJc w:val="left"/>
      <w:pPr>
        <w:ind w:left="2880" w:hanging="360"/>
      </w:pPr>
      <w:rPr>
        <w:rFonts w:ascii="Symbol" w:hAnsi="Symbol" w:hint="default"/>
      </w:rPr>
    </w:lvl>
    <w:lvl w:ilvl="4" w:tplc="D7D005E0">
      <w:start w:val="1"/>
      <w:numFmt w:val="bullet"/>
      <w:lvlText w:val="o"/>
      <w:lvlJc w:val="left"/>
      <w:pPr>
        <w:ind w:left="3600" w:hanging="360"/>
      </w:pPr>
      <w:rPr>
        <w:rFonts w:ascii="Courier New" w:hAnsi="Courier New" w:hint="default"/>
      </w:rPr>
    </w:lvl>
    <w:lvl w:ilvl="5" w:tplc="AF24A6D6">
      <w:start w:val="1"/>
      <w:numFmt w:val="bullet"/>
      <w:lvlText w:val=""/>
      <w:lvlJc w:val="left"/>
      <w:pPr>
        <w:ind w:left="4320" w:hanging="360"/>
      </w:pPr>
      <w:rPr>
        <w:rFonts w:ascii="Wingdings" w:hAnsi="Wingdings" w:hint="default"/>
      </w:rPr>
    </w:lvl>
    <w:lvl w:ilvl="6" w:tplc="D226B446">
      <w:start w:val="1"/>
      <w:numFmt w:val="bullet"/>
      <w:lvlText w:val=""/>
      <w:lvlJc w:val="left"/>
      <w:pPr>
        <w:ind w:left="5040" w:hanging="360"/>
      </w:pPr>
      <w:rPr>
        <w:rFonts w:ascii="Symbol" w:hAnsi="Symbol" w:hint="default"/>
      </w:rPr>
    </w:lvl>
    <w:lvl w:ilvl="7" w:tplc="6BB68448">
      <w:start w:val="1"/>
      <w:numFmt w:val="bullet"/>
      <w:lvlText w:val="o"/>
      <w:lvlJc w:val="left"/>
      <w:pPr>
        <w:ind w:left="5760" w:hanging="360"/>
      </w:pPr>
      <w:rPr>
        <w:rFonts w:ascii="Courier New" w:hAnsi="Courier New" w:hint="default"/>
      </w:rPr>
    </w:lvl>
    <w:lvl w:ilvl="8" w:tplc="516E66D4">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1ED9FA"/>
    <w:rsid w:val="00170FE3"/>
    <w:rsid w:val="00180FED"/>
    <w:rsid w:val="003B72F2"/>
    <w:rsid w:val="00476771"/>
    <w:rsid w:val="004D7E45"/>
    <w:rsid w:val="005FF3F2"/>
    <w:rsid w:val="0090477E"/>
    <w:rsid w:val="009E6456"/>
    <w:rsid w:val="00A5638A"/>
    <w:rsid w:val="00B21340"/>
    <w:rsid w:val="00C860F3"/>
    <w:rsid w:val="00D25A4F"/>
    <w:rsid w:val="00D81E79"/>
    <w:rsid w:val="00E024F5"/>
    <w:rsid w:val="01A6C17D"/>
    <w:rsid w:val="046A0556"/>
    <w:rsid w:val="05F36F7A"/>
    <w:rsid w:val="0687AEF8"/>
    <w:rsid w:val="06A36103"/>
    <w:rsid w:val="06E0704D"/>
    <w:rsid w:val="08160301"/>
    <w:rsid w:val="086DA490"/>
    <w:rsid w:val="093DE495"/>
    <w:rsid w:val="09F59B61"/>
    <w:rsid w:val="0B1ED9FA"/>
    <w:rsid w:val="0BAA941F"/>
    <w:rsid w:val="0CCA742E"/>
    <w:rsid w:val="0CE24538"/>
    <w:rsid w:val="0CFBBE4D"/>
    <w:rsid w:val="0D4FB1D1"/>
    <w:rsid w:val="0E490016"/>
    <w:rsid w:val="0E877560"/>
    <w:rsid w:val="0EE234E1"/>
    <w:rsid w:val="0FF4C36F"/>
    <w:rsid w:val="10489755"/>
    <w:rsid w:val="10E1E0F2"/>
    <w:rsid w:val="11264069"/>
    <w:rsid w:val="1129487A"/>
    <w:rsid w:val="1150B252"/>
    <w:rsid w:val="12DE228F"/>
    <w:rsid w:val="17EA570A"/>
    <w:rsid w:val="18BFFE30"/>
    <w:rsid w:val="18DE19FD"/>
    <w:rsid w:val="1ADDACE8"/>
    <w:rsid w:val="1B6BFB7C"/>
    <w:rsid w:val="1BCA053A"/>
    <w:rsid w:val="1C0DCD39"/>
    <w:rsid w:val="1D6DC321"/>
    <w:rsid w:val="1D754500"/>
    <w:rsid w:val="1E0A3C7C"/>
    <w:rsid w:val="1F7602E5"/>
    <w:rsid w:val="1FCB05BB"/>
    <w:rsid w:val="1FF08B1F"/>
    <w:rsid w:val="20EF6793"/>
    <w:rsid w:val="22280BE7"/>
    <w:rsid w:val="245A1E68"/>
    <w:rsid w:val="249E76DE"/>
    <w:rsid w:val="255FACA9"/>
    <w:rsid w:val="2578D506"/>
    <w:rsid w:val="2786D856"/>
    <w:rsid w:val="278948B9"/>
    <w:rsid w:val="27BC580C"/>
    <w:rsid w:val="27D2EC94"/>
    <w:rsid w:val="27D617A0"/>
    <w:rsid w:val="28007AD4"/>
    <w:rsid w:val="28B1B3C9"/>
    <w:rsid w:val="28BA09E0"/>
    <w:rsid w:val="28F87730"/>
    <w:rsid w:val="2A844D6D"/>
    <w:rsid w:val="2BE8168A"/>
    <w:rsid w:val="2C4057E0"/>
    <w:rsid w:val="2D4A8DE3"/>
    <w:rsid w:val="2D740C42"/>
    <w:rsid w:val="2EFD9639"/>
    <w:rsid w:val="2F2C1E2C"/>
    <w:rsid w:val="3066B1AF"/>
    <w:rsid w:val="30AB4B74"/>
    <w:rsid w:val="31302AFF"/>
    <w:rsid w:val="320291A6"/>
    <w:rsid w:val="323E2FB1"/>
    <w:rsid w:val="32F3693C"/>
    <w:rsid w:val="330D558F"/>
    <w:rsid w:val="3318CA47"/>
    <w:rsid w:val="337E3705"/>
    <w:rsid w:val="3433872C"/>
    <w:rsid w:val="34D8F1BF"/>
    <w:rsid w:val="3517C6B5"/>
    <w:rsid w:val="354EEAC7"/>
    <w:rsid w:val="35F56EE7"/>
    <w:rsid w:val="3658588F"/>
    <w:rsid w:val="371ECCF1"/>
    <w:rsid w:val="3743411B"/>
    <w:rsid w:val="376376F2"/>
    <w:rsid w:val="392D0FA9"/>
    <w:rsid w:val="39A13428"/>
    <w:rsid w:val="39ADAAE7"/>
    <w:rsid w:val="39B7C747"/>
    <w:rsid w:val="39F976B8"/>
    <w:rsid w:val="3B2BC9B2"/>
    <w:rsid w:val="3B6D9973"/>
    <w:rsid w:val="3C179F1F"/>
    <w:rsid w:val="3C2449D5"/>
    <w:rsid w:val="3D719BBB"/>
    <w:rsid w:val="3E169B8D"/>
    <w:rsid w:val="3E5004BD"/>
    <w:rsid w:val="3E57AEE4"/>
    <w:rsid w:val="3F265EB9"/>
    <w:rsid w:val="3FFF3AD5"/>
    <w:rsid w:val="427D6748"/>
    <w:rsid w:val="428B07DB"/>
    <w:rsid w:val="4411762D"/>
    <w:rsid w:val="441BBF0F"/>
    <w:rsid w:val="44C5A111"/>
    <w:rsid w:val="45638543"/>
    <w:rsid w:val="45EF3900"/>
    <w:rsid w:val="467243AE"/>
    <w:rsid w:val="483FB96E"/>
    <w:rsid w:val="484C62E4"/>
    <w:rsid w:val="48E06807"/>
    <w:rsid w:val="48E4E750"/>
    <w:rsid w:val="4A37AFAA"/>
    <w:rsid w:val="4A66039C"/>
    <w:rsid w:val="4B6909F9"/>
    <w:rsid w:val="4C35B06F"/>
    <w:rsid w:val="4CEEF8B4"/>
    <w:rsid w:val="4FAF675B"/>
    <w:rsid w:val="505EC2D5"/>
    <w:rsid w:val="50900CF4"/>
    <w:rsid w:val="50DBC499"/>
    <w:rsid w:val="5184919A"/>
    <w:rsid w:val="51B66D97"/>
    <w:rsid w:val="527F90E8"/>
    <w:rsid w:val="52D04989"/>
    <w:rsid w:val="5390C760"/>
    <w:rsid w:val="53CA74B3"/>
    <w:rsid w:val="5502348D"/>
    <w:rsid w:val="56205AB4"/>
    <w:rsid w:val="56412717"/>
    <w:rsid w:val="56B9A5FA"/>
    <w:rsid w:val="56F10F86"/>
    <w:rsid w:val="56FEB555"/>
    <w:rsid w:val="57786316"/>
    <w:rsid w:val="5825AF1B"/>
    <w:rsid w:val="5851EF4B"/>
    <w:rsid w:val="5A02318E"/>
    <w:rsid w:val="5A10A7B6"/>
    <w:rsid w:val="5A310B17"/>
    <w:rsid w:val="5B123415"/>
    <w:rsid w:val="5BD1A773"/>
    <w:rsid w:val="5CF3E1A7"/>
    <w:rsid w:val="5E957050"/>
    <w:rsid w:val="5F6A4C9E"/>
    <w:rsid w:val="60723464"/>
    <w:rsid w:val="60C98E3E"/>
    <w:rsid w:val="61795C61"/>
    <w:rsid w:val="62489D4B"/>
    <w:rsid w:val="6253ABEE"/>
    <w:rsid w:val="62A9EE7E"/>
    <w:rsid w:val="63704F48"/>
    <w:rsid w:val="63BCC764"/>
    <w:rsid w:val="65735075"/>
    <w:rsid w:val="65C8534B"/>
    <w:rsid w:val="65EECADF"/>
    <w:rsid w:val="664EE7CF"/>
    <w:rsid w:val="67202884"/>
    <w:rsid w:val="67755E83"/>
    <w:rsid w:val="67F1B569"/>
    <w:rsid w:val="68ACBB90"/>
    <w:rsid w:val="6929329E"/>
    <w:rsid w:val="6996C6A4"/>
    <w:rsid w:val="6AACFF45"/>
    <w:rsid w:val="6CAEFE53"/>
    <w:rsid w:val="6D2579A6"/>
    <w:rsid w:val="6D4B2076"/>
    <w:rsid w:val="6E772827"/>
    <w:rsid w:val="6EBEC258"/>
    <w:rsid w:val="6EC0267B"/>
    <w:rsid w:val="6EDA4CC1"/>
    <w:rsid w:val="6EF6ED91"/>
    <w:rsid w:val="6F0B96E0"/>
    <w:rsid w:val="6F9998C5"/>
    <w:rsid w:val="70F82159"/>
    <w:rsid w:val="736D4AB5"/>
    <w:rsid w:val="74A8485C"/>
    <w:rsid w:val="75091B16"/>
    <w:rsid w:val="756378B2"/>
    <w:rsid w:val="76CA4C82"/>
    <w:rsid w:val="77188A65"/>
    <w:rsid w:val="786E0A69"/>
    <w:rsid w:val="7A09DACA"/>
    <w:rsid w:val="7A651951"/>
    <w:rsid w:val="7B8C82CE"/>
    <w:rsid w:val="7C408396"/>
    <w:rsid w:val="7CD35059"/>
    <w:rsid w:val="7E03BE67"/>
    <w:rsid w:val="7EDD4BED"/>
    <w:rsid w:val="7F50D88E"/>
    <w:rsid w:val="7F9694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0936"/>
  <w15:docId w15:val="{D8C46A5C-F21C-DD41-8D8B-091A6F35D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456"/>
    <w:pPr>
      <w:ind w:left="720"/>
      <w:contextualSpacing/>
    </w:pPr>
  </w:style>
  <w:style w:type="character" w:styleId="Hyperlink">
    <w:name w:val="Hyperlink"/>
    <w:basedOn w:val="DefaultParagraphFont"/>
    <w:uiPriority w:val="99"/>
    <w:unhideWhenUsed/>
    <w:rsid w:val="009E6456"/>
    <w:rPr>
      <w:color w:val="0563C1" w:themeColor="hyperlink"/>
      <w:u w:val="single"/>
    </w:rPr>
  </w:style>
  <w:style w:type="paragraph" w:styleId="CommentText">
    <w:name w:val="annotation text"/>
    <w:basedOn w:val="Normal"/>
    <w:link w:val="CommentTextChar"/>
    <w:uiPriority w:val="99"/>
    <w:semiHidden/>
    <w:unhideWhenUsed/>
    <w:rsid w:val="009E6456"/>
    <w:pPr>
      <w:spacing w:line="240" w:lineRule="auto"/>
    </w:pPr>
    <w:rPr>
      <w:sz w:val="24"/>
      <w:szCs w:val="24"/>
    </w:rPr>
  </w:style>
  <w:style w:type="character" w:customStyle="1" w:styleId="CommentTextChar">
    <w:name w:val="Comment Text Char"/>
    <w:basedOn w:val="DefaultParagraphFont"/>
    <w:link w:val="CommentText"/>
    <w:uiPriority w:val="99"/>
    <w:semiHidden/>
    <w:rsid w:val="009E6456"/>
    <w:rPr>
      <w:sz w:val="24"/>
      <w:szCs w:val="24"/>
    </w:rPr>
  </w:style>
  <w:style w:type="character" w:styleId="CommentReference">
    <w:name w:val="annotation reference"/>
    <w:basedOn w:val="DefaultParagraphFont"/>
    <w:uiPriority w:val="99"/>
    <w:semiHidden/>
    <w:unhideWhenUsed/>
    <w:rsid w:val="009E6456"/>
    <w:rPr>
      <w:sz w:val="18"/>
      <w:szCs w:val="18"/>
    </w:rPr>
  </w:style>
  <w:style w:type="paragraph" w:styleId="BalloonText">
    <w:name w:val="Balloon Text"/>
    <w:basedOn w:val="Normal"/>
    <w:link w:val="BalloonTextChar"/>
    <w:uiPriority w:val="99"/>
    <w:semiHidden/>
    <w:unhideWhenUsed/>
    <w:rsid w:val="0090477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90477E"/>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8534-7E7E-4DC5-B122-9788B3714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Ashley (CAI - Atlanta)</dc:creator>
  <cp:keywords/>
  <dc:description/>
  <cp:lastModifiedBy>Watts, Michelle (CAI - Irvine)</cp:lastModifiedBy>
  <cp:revision>2</cp:revision>
  <dcterms:created xsi:type="dcterms:W3CDTF">2021-07-01T23:35:00Z</dcterms:created>
  <dcterms:modified xsi:type="dcterms:W3CDTF">2021-07-01T23:35:00Z</dcterms:modified>
</cp:coreProperties>
</file>